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0EF9D" w14:textId="77777777" w:rsidR="006271D0" w:rsidRPr="006271D0" w:rsidRDefault="006271D0" w:rsidP="006271D0">
      <w:r w:rsidRPr="006271D0">
        <w:rPr>
          <w:b/>
          <w:bCs/>
        </w:rPr>
        <w:t>Advancing Global Professional Mobility &amp; International Collaboration</w:t>
      </w:r>
    </w:p>
    <w:p w14:paraId="662560C1" w14:textId="62B3B8D8" w:rsidR="006271D0" w:rsidRPr="006271D0" w:rsidRDefault="006271D0" w:rsidP="006271D0">
      <w:pPr>
        <w:jc w:val="both"/>
      </w:pPr>
      <w:r w:rsidRPr="006271D0">
        <w:rPr>
          <w:b/>
          <w:bCs/>
        </w:rPr>
        <w:t>Description:</w:t>
      </w:r>
      <w:r w:rsidRPr="006271D0">
        <w:br/>
      </w:r>
      <w:r w:rsidR="006941A4">
        <w:t>CA. Sanjib Sanghi</w:t>
      </w:r>
      <w:r w:rsidRPr="006271D0">
        <w:t xml:space="preserve"> met Ms. Anoopa Sankarankutty Nair, Director (Finance), Department of Commerce, and discuss pathways to strengthen global professional mobility through Mutual Recognition Arrangements (MRAs), professional recognition frameworks, and Free Trade Agreements (FTAs). The interaction also explored collaborative opportunities to support WTO initiatives and enhance access to global opportunities for professionals from Least Developed Countries (LDCs), fostering inclusive and sustainable international growth.</w:t>
      </w:r>
    </w:p>
    <w:p w14:paraId="3ACA6934" w14:textId="77777777" w:rsidR="001D7A1A" w:rsidRDefault="001D7A1A"/>
    <w:sectPr w:rsidR="001D7A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1D0"/>
    <w:rsid w:val="001D7A1A"/>
    <w:rsid w:val="006271D0"/>
    <w:rsid w:val="006941A4"/>
    <w:rsid w:val="006C2C84"/>
    <w:rsid w:val="008F5B79"/>
    <w:rsid w:val="00BC0D7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2525A"/>
  <w15:chartTrackingRefBased/>
  <w15:docId w15:val="{2F7E385B-7177-4036-BEB8-1DD8C4060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71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71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71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71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71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71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71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71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71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71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71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71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71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71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71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71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71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71D0"/>
    <w:rPr>
      <w:rFonts w:eastAsiaTheme="majorEastAsia" w:cstheme="majorBidi"/>
      <w:color w:val="272727" w:themeColor="text1" w:themeTint="D8"/>
    </w:rPr>
  </w:style>
  <w:style w:type="paragraph" w:styleId="Title">
    <w:name w:val="Title"/>
    <w:basedOn w:val="Normal"/>
    <w:next w:val="Normal"/>
    <w:link w:val="TitleChar"/>
    <w:uiPriority w:val="10"/>
    <w:qFormat/>
    <w:rsid w:val="006271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71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71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71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71D0"/>
    <w:pPr>
      <w:spacing w:before="160"/>
      <w:jc w:val="center"/>
    </w:pPr>
    <w:rPr>
      <w:i/>
      <w:iCs/>
      <w:color w:val="404040" w:themeColor="text1" w:themeTint="BF"/>
    </w:rPr>
  </w:style>
  <w:style w:type="character" w:customStyle="1" w:styleId="QuoteChar">
    <w:name w:val="Quote Char"/>
    <w:basedOn w:val="DefaultParagraphFont"/>
    <w:link w:val="Quote"/>
    <w:uiPriority w:val="29"/>
    <w:rsid w:val="006271D0"/>
    <w:rPr>
      <w:i/>
      <w:iCs/>
      <w:color w:val="404040" w:themeColor="text1" w:themeTint="BF"/>
    </w:rPr>
  </w:style>
  <w:style w:type="paragraph" w:styleId="ListParagraph">
    <w:name w:val="List Paragraph"/>
    <w:basedOn w:val="Normal"/>
    <w:uiPriority w:val="34"/>
    <w:qFormat/>
    <w:rsid w:val="006271D0"/>
    <w:pPr>
      <w:ind w:left="720"/>
      <w:contextualSpacing/>
    </w:pPr>
  </w:style>
  <w:style w:type="character" w:styleId="IntenseEmphasis">
    <w:name w:val="Intense Emphasis"/>
    <w:basedOn w:val="DefaultParagraphFont"/>
    <w:uiPriority w:val="21"/>
    <w:qFormat/>
    <w:rsid w:val="006271D0"/>
    <w:rPr>
      <w:i/>
      <w:iCs/>
      <w:color w:val="0F4761" w:themeColor="accent1" w:themeShade="BF"/>
    </w:rPr>
  </w:style>
  <w:style w:type="paragraph" w:styleId="IntenseQuote">
    <w:name w:val="Intense Quote"/>
    <w:basedOn w:val="Normal"/>
    <w:next w:val="Normal"/>
    <w:link w:val="IntenseQuoteChar"/>
    <w:uiPriority w:val="30"/>
    <w:qFormat/>
    <w:rsid w:val="006271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71D0"/>
    <w:rPr>
      <w:i/>
      <w:iCs/>
      <w:color w:val="0F4761" w:themeColor="accent1" w:themeShade="BF"/>
    </w:rPr>
  </w:style>
  <w:style w:type="character" w:styleId="IntenseReference">
    <w:name w:val="Intense Reference"/>
    <w:basedOn w:val="DefaultParagraphFont"/>
    <w:uiPriority w:val="32"/>
    <w:qFormat/>
    <w:rsid w:val="006271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106</TotalTime>
  <Pages>1</Pages>
  <Words>90</Words>
  <Characters>516</Characters>
  <Application>Microsoft Office Word</Application>
  <DocSecurity>0</DocSecurity>
  <Lines>4</Lines>
  <Paragraphs>1</Paragraphs>
  <ScaleCrop>false</ScaleCrop>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cditswto@icai.in</dc:creator>
  <cp:keywords/>
  <dc:description/>
  <cp:lastModifiedBy>cditswto@icai.in</cp:lastModifiedBy>
  <cp:revision>2</cp:revision>
  <cp:lastPrinted>2026-06-12T05:27:00Z</cp:lastPrinted>
  <dcterms:created xsi:type="dcterms:W3CDTF">2026-06-11T12:18:00Z</dcterms:created>
  <dcterms:modified xsi:type="dcterms:W3CDTF">2026-06-12T10:55:00Z</dcterms:modified>
</cp:coreProperties>
</file>